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912" w:rsidRPr="00B1761A" w:rsidRDefault="004F4912" w:rsidP="004F4912">
      <w:pPr>
        <w:jc w:val="center"/>
        <w:rPr>
          <w:rFonts w:ascii="华文中宋" w:eastAsia="华文中宋" w:hAnsi="华文中宋" w:hint="eastAsia"/>
          <w:b/>
          <w:sz w:val="40"/>
          <w:szCs w:val="44"/>
        </w:rPr>
      </w:pPr>
      <w:r w:rsidRPr="00B1761A">
        <w:rPr>
          <w:rFonts w:ascii="华文中宋" w:eastAsia="华文中宋" w:hAnsi="华文中宋" w:cs="宋体" w:hint="eastAsia"/>
          <w:b/>
          <w:bCs/>
          <w:color w:val="000000"/>
          <w:kern w:val="0"/>
          <w:sz w:val="40"/>
          <w:szCs w:val="44"/>
        </w:rPr>
        <w:t>第二届董必武青年法学成果奖</w:t>
      </w:r>
    </w:p>
    <w:p w:rsidR="004F4912" w:rsidRPr="00EC394A" w:rsidRDefault="004F4912" w:rsidP="004F4912">
      <w:pPr>
        <w:jc w:val="center"/>
        <w:rPr>
          <w:rFonts w:ascii="华文中宋" w:eastAsia="华文中宋" w:hAnsi="华文中宋" w:hint="eastAsia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拟获奖名单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803"/>
        <w:gridCol w:w="2131"/>
        <w:gridCol w:w="1961"/>
      </w:tblGrid>
      <w:tr w:rsidR="00AD221D" w:rsidRPr="002C3441" w:rsidTr="00C257DA">
        <w:trPr>
          <w:trHeight w:val="907"/>
        </w:trPr>
        <w:tc>
          <w:tcPr>
            <w:tcW w:w="2235" w:type="dxa"/>
            <w:shd w:val="clear" w:color="auto" w:fill="auto"/>
            <w:vAlign w:val="center"/>
          </w:tcPr>
          <w:p w:rsidR="00AD221D" w:rsidRPr="006E1650" w:rsidRDefault="006E1650" w:rsidP="006E1650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拟获</w:t>
            </w:r>
            <w:r w:rsidR="00AD221D"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奖项</w:t>
            </w:r>
          </w:p>
        </w:tc>
        <w:tc>
          <w:tcPr>
            <w:tcW w:w="5895" w:type="dxa"/>
            <w:gridSpan w:val="3"/>
            <w:shd w:val="clear" w:color="auto" w:fill="auto"/>
            <w:vAlign w:val="center"/>
          </w:tcPr>
          <w:p w:rsidR="00AD221D" w:rsidRPr="006E1650" w:rsidRDefault="00F22EC7" w:rsidP="00C041AD">
            <w:pPr>
              <w:jc w:val="center"/>
              <w:rPr>
                <w:rFonts w:ascii="Times New Roman" w:eastAsia="仿宋_GB2312" w:hAnsi="Times New Roman" w:hint="eastAsia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二</w:t>
            </w:r>
            <w:r w:rsidR="00AD221D" w:rsidRPr="006E1650">
              <w:rPr>
                <w:rFonts w:ascii="Times New Roman" w:eastAsia="仿宋_GB2312" w:hAnsi="Times New Roman" w:hint="eastAsia"/>
                <w:b/>
                <w:sz w:val="28"/>
                <w:szCs w:val="28"/>
              </w:rPr>
              <w:t>等奖</w:t>
            </w:r>
          </w:p>
        </w:tc>
      </w:tr>
      <w:tr w:rsidR="00AD221D" w:rsidRPr="002C3441" w:rsidTr="00C257DA">
        <w:trPr>
          <w:trHeight w:val="776"/>
        </w:trPr>
        <w:tc>
          <w:tcPr>
            <w:tcW w:w="2235" w:type="dxa"/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作品名称</w:t>
            </w:r>
          </w:p>
        </w:tc>
        <w:tc>
          <w:tcPr>
            <w:tcW w:w="5895" w:type="dxa"/>
            <w:gridSpan w:val="3"/>
            <w:shd w:val="clear" w:color="auto" w:fill="auto"/>
            <w:vAlign w:val="center"/>
          </w:tcPr>
          <w:p w:rsidR="00AD221D" w:rsidRPr="00295E2A" w:rsidRDefault="00723F98" w:rsidP="00C041AD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723F98">
              <w:rPr>
                <w:rFonts w:ascii="仿宋_GB2312" w:eastAsia="仿宋_GB2312" w:hAnsi="宋体" w:hint="eastAsia"/>
                <w:b/>
                <w:sz w:val="28"/>
                <w:szCs w:val="28"/>
              </w:rPr>
              <w:t>和而不同：司法区域化现象观察——以H省高院463件审判业务文件为主要样本</w:t>
            </w:r>
          </w:p>
        </w:tc>
      </w:tr>
      <w:tr w:rsidR="00AD221D" w:rsidRPr="002C3441" w:rsidTr="00C257DA">
        <w:trPr>
          <w:trHeight w:val="830"/>
        </w:trPr>
        <w:tc>
          <w:tcPr>
            <w:tcW w:w="2235" w:type="dxa"/>
            <w:shd w:val="clear" w:color="auto" w:fill="auto"/>
            <w:vAlign w:val="center"/>
          </w:tcPr>
          <w:p w:rsidR="00AD221D" w:rsidRPr="006E1650" w:rsidRDefault="00723F98" w:rsidP="00C041AD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作品来源</w:t>
            </w:r>
          </w:p>
        </w:tc>
        <w:tc>
          <w:tcPr>
            <w:tcW w:w="5895" w:type="dxa"/>
            <w:gridSpan w:val="3"/>
            <w:shd w:val="clear" w:color="auto" w:fill="auto"/>
            <w:vAlign w:val="center"/>
          </w:tcPr>
          <w:p w:rsidR="00AD221D" w:rsidRPr="00295E2A" w:rsidRDefault="00723F98" w:rsidP="00C041AD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723F98">
              <w:rPr>
                <w:rFonts w:ascii="仿宋_GB2312" w:eastAsia="仿宋_GB2312" w:hAnsi="宋体" w:hint="eastAsia"/>
                <w:b/>
                <w:sz w:val="28"/>
                <w:szCs w:val="28"/>
              </w:rPr>
              <w:t>第九届中国法学青年论坛主题征文一等奖</w:t>
            </w:r>
          </w:p>
        </w:tc>
      </w:tr>
      <w:tr w:rsidR="00AD221D" w:rsidRPr="002C3441" w:rsidTr="00C257DA">
        <w:trPr>
          <w:trHeight w:val="907"/>
        </w:trPr>
        <w:tc>
          <w:tcPr>
            <w:tcW w:w="2235" w:type="dxa"/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作品类型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AD221D" w:rsidRPr="006E1650" w:rsidRDefault="00C257DA" w:rsidP="00C041AD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论文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学科类别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AD221D" w:rsidRPr="006E1650" w:rsidRDefault="00C257DA" w:rsidP="00C041AD">
            <w:pPr>
              <w:jc w:val="center"/>
              <w:rPr>
                <w:rFonts w:ascii="Times New Roman" w:eastAsia="仿宋_GB2312" w:hAnsi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/>
                <w:sz w:val="28"/>
                <w:szCs w:val="28"/>
              </w:rPr>
              <w:t>法理学</w:t>
            </w:r>
          </w:p>
        </w:tc>
      </w:tr>
      <w:tr w:rsidR="00AD221D" w:rsidRPr="002C3441" w:rsidTr="00C257DA">
        <w:trPr>
          <w:trHeight w:val="907"/>
        </w:trPr>
        <w:tc>
          <w:tcPr>
            <w:tcW w:w="2235" w:type="dxa"/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作者姓名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AD221D" w:rsidRPr="006E1650" w:rsidRDefault="00723F98" w:rsidP="00C041AD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723F98">
              <w:rPr>
                <w:rFonts w:ascii="仿宋_GB2312" w:eastAsia="仿宋_GB2312" w:hAnsi="宋体" w:hint="eastAsia"/>
                <w:b/>
                <w:sz w:val="28"/>
                <w:szCs w:val="28"/>
              </w:rPr>
              <w:t>孟高飞</w:t>
            </w:r>
          </w:p>
        </w:tc>
        <w:tc>
          <w:tcPr>
            <w:tcW w:w="2131" w:type="dxa"/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AD221D" w:rsidRPr="002C3441" w:rsidRDefault="00723F98" w:rsidP="006E1650">
            <w:pPr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723F98">
              <w:rPr>
                <w:rFonts w:ascii="Times New Roman" w:eastAsia="仿宋_GB2312" w:hAnsi="Times New Roman"/>
                <w:sz w:val="28"/>
                <w:szCs w:val="28"/>
              </w:rPr>
              <w:t>1982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年</w:t>
            </w:r>
            <w:r w:rsidRPr="00723F98">
              <w:rPr>
                <w:rFonts w:ascii="Times New Roman" w:eastAsia="仿宋_GB2312" w:hAnsi="Times New Roman"/>
                <w:sz w:val="28"/>
                <w:szCs w:val="28"/>
              </w:rPr>
              <w:t>10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</w:p>
        </w:tc>
      </w:tr>
      <w:tr w:rsidR="00AD221D" w:rsidRPr="002C3441" w:rsidTr="00C257DA">
        <w:trPr>
          <w:trHeight w:val="854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所在单位</w:t>
            </w:r>
          </w:p>
        </w:tc>
        <w:tc>
          <w:tcPr>
            <w:tcW w:w="5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21D" w:rsidRPr="006E1650" w:rsidRDefault="00723F98" w:rsidP="00C041AD">
            <w:pPr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 w:rsidRPr="00723F98">
              <w:rPr>
                <w:rFonts w:ascii="仿宋_GB2312" w:eastAsia="仿宋_GB2312" w:hAnsi="宋体" w:hint="eastAsia"/>
                <w:b/>
                <w:sz w:val="28"/>
                <w:szCs w:val="28"/>
              </w:rPr>
              <w:t>上海市浦东新区人民法院</w:t>
            </w:r>
          </w:p>
        </w:tc>
      </w:tr>
      <w:tr w:rsidR="00AD221D" w:rsidRPr="002C3441" w:rsidTr="00C257DA">
        <w:trPr>
          <w:trHeight w:val="852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21D" w:rsidRPr="006E1650" w:rsidRDefault="00AD221D" w:rsidP="00C041AD">
            <w:pPr>
              <w:jc w:val="center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职称职务</w:t>
            </w:r>
          </w:p>
        </w:tc>
        <w:tc>
          <w:tcPr>
            <w:tcW w:w="5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221D" w:rsidRPr="006E1650" w:rsidRDefault="00723F98" w:rsidP="00C041AD">
            <w:pPr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723F98">
              <w:rPr>
                <w:rFonts w:ascii="仿宋_GB2312" w:eastAsia="仿宋_GB2312" w:hAnsi="宋体" w:hint="eastAsia"/>
                <w:b/>
                <w:sz w:val="28"/>
                <w:szCs w:val="28"/>
              </w:rPr>
              <w:t>助理审判员</w:t>
            </w:r>
          </w:p>
        </w:tc>
      </w:tr>
      <w:tr w:rsidR="00AD221D" w:rsidRPr="002C3441" w:rsidTr="00AD13DD">
        <w:trPr>
          <w:trHeight w:val="5322"/>
        </w:trPr>
        <w:tc>
          <w:tcPr>
            <w:tcW w:w="813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D221D" w:rsidRPr="006E1650" w:rsidRDefault="00AD221D" w:rsidP="00C041AD">
            <w:pPr>
              <w:spacing w:before="120"/>
              <w:rPr>
                <w:rFonts w:ascii="Times New Roman" w:eastAsia="仿宋_GB2312" w:hAnsi="Times New Roman" w:hint="eastAsia"/>
                <w:sz w:val="28"/>
                <w:szCs w:val="28"/>
              </w:rPr>
            </w:pPr>
            <w:r w:rsidRPr="006E1650">
              <w:rPr>
                <w:rFonts w:ascii="Times New Roman" w:eastAsia="仿宋_GB2312" w:hAnsi="Times New Roman" w:hint="eastAsia"/>
                <w:sz w:val="28"/>
                <w:szCs w:val="28"/>
              </w:rPr>
              <w:t>获奖理由：</w:t>
            </w:r>
          </w:p>
          <w:p w:rsidR="00AD221D" w:rsidRPr="004F4912" w:rsidRDefault="00723F98" w:rsidP="00C257DA">
            <w:pPr>
              <w:spacing w:after="120"/>
              <w:ind w:firstLineChars="200" w:firstLine="562"/>
              <w:rPr>
                <w:rFonts w:ascii="Times New Roman" w:eastAsia="仿宋_GB2312" w:hAnsi="Times New Roman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作为人民法院的法官，作者以实证资料为样本进行法学分析，从而揭示出司法区域化现象，体现了理论模型与实证资料的统一。作品在实证分析之外，还有理论上的深层研究，对其中的问题提出了应对建议，观点有一定创新性。</w:t>
            </w:r>
            <w:bookmarkStart w:id="0" w:name="_GoBack"/>
            <w:bookmarkEnd w:id="0"/>
          </w:p>
        </w:tc>
      </w:tr>
    </w:tbl>
    <w:p w:rsidR="00AD221D" w:rsidRPr="00AD221D" w:rsidRDefault="00AD221D"/>
    <w:sectPr w:rsidR="00AD221D" w:rsidRPr="00AD2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21D"/>
    <w:rsid w:val="00250398"/>
    <w:rsid w:val="00276075"/>
    <w:rsid w:val="00295E2A"/>
    <w:rsid w:val="002C3441"/>
    <w:rsid w:val="004F4912"/>
    <w:rsid w:val="006E1650"/>
    <w:rsid w:val="00723F98"/>
    <w:rsid w:val="007E184C"/>
    <w:rsid w:val="00AC3F74"/>
    <w:rsid w:val="00AD13DD"/>
    <w:rsid w:val="00AD221D"/>
    <w:rsid w:val="00B1761A"/>
    <w:rsid w:val="00B21B87"/>
    <w:rsid w:val="00B954CE"/>
    <w:rsid w:val="00C257DA"/>
    <w:rsid w:val="00CD227B"/>
    <w:rsid w:val="00F2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1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21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cqx</dc:creator>
  <cp:lastModifiedBy>cqx</cp:lastModifiedBy>
  <cp:revision>3</cp:revision>
  <dcterms:created xsi:type="dcterms:W3CDTF">2014-08-29T10:52:00Z</dcterms:created>
  <dcterms:modified xsi:type="dcterms:W3CDTF">2014-08-29T10:54:00Z</dcterms:modified>
</cp:coreProperties>
</file>